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0511" w14:textId="683AD5C5" w:rsidR="007C0587" w:rsidRPr="007C0587" w:rsidRDefault="007C0587" w:rsidP="007A69F7">
      <w:pPr>
        <w:jc w:val="both"/>
        <w:rPr>
          <w:rFonts w:cstheme="minorHAnsi"/>
          <w:b/>
          <w:bCs/>
          <w:color w:val="000000" w:themeColor="text1"/>
        </w:rPr>
      </w:pPr>
      <w:r w:rsidRPr="007C0587">
        <w:rPr>
          <w:rFonts w:cstheme="minorHAnsi"/>
          <w:b/>
          <w:bCs/>
          <w:color w:val="000000" w:themeColor="text1"/>
        </w:rPr>
        <w:t xml:space="preserve">Konsultacje społeczne </w:t>
      </w:r>
      <w:r w:rsidR="00851166">
        <w:rPr>
          <w:rFonts w:cstheme="minorHAnsi"/>
          <w:b/>
          <w:bCs/>
          <w:color w:val="000000" w:themeColor="text1"/>
        </w:rPr>
        <w:t>projektu Prognozy oddziaływania na środowisko projektu</w:t>
      </w:r>
      <w:r w:rsidRPr="007C0587">
        <w:rPr>
          <w:rFonts w:cstheme="minorHAnsi"/>
          <w:b/>
          <w:bCs/>
          <w:color w:val="000000" w:themeColor="text1"/>
        </w:rPr>
        <w:t xml:space="preserve"> „Strategii Rozwoju Ponadlokalnego „Dorzecze Wisłoki” na lata 2022-2030”</w:t>
      </w:r>
    </w:p>
    <w:p w14:paraId="611D6047" w14:textId="16EFF37B" w:rsidR="005179A3" w:rsidRDefault="005179A3" w:rsidP="007A69F7">
      <w:pPr>
        <w:jc w:val="both"/>
        <w:rPr>
          <w:rFonts w:cstheme="minorHAnsi"/>
          <w:color w:val="000000" w:themeColor="text1"/>
        </w:rPr>
      </w:pPr>
    </w:p>
    <w:p w14:paraId="0E5C6531" w14:textId="17C77765" w:rsidR="00413CB3" w:rsidRPr="00413CB3" w:rsidRDefault="00413CB3" w:rsidP="007A69F7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 xml:space="preserve">Gmina </w:t>
      </w:r>
      <w:r w:rsidRPr="00413CB3">
        <w:rPr>
          <w:rFonts w:cstheme="minorHAnsi"/>
          <w:color w:val="000000" w:themeColor="text1"/>
        </w:rPr>
        <w:t xml:space="preserve"> </w:t>
      </w:r>
      <w:r w:rsidR="0051410B">
        <w:rPr>
          <w:rFonts w:cstheme="minorHAnsi"/>
          <w:color w:val="000000" w:themeColor="text1"/>
        </w:rPr>
        <w:t xml:space="preserve">Gawłuszowice </w:t>
      </w:r>
      <w:r w:rsidRPr="00413CB3">
        <w:rPr>
          <w:rFonts w:cstheme="minorHAnsi"/>
          <w:color w:val="000000" w:themeColor="text1"/>
        </w:rPr>
        <w:t>spełniając wymóg ustawy z dnia 3 października 2008 r. o udostępnianiu informacji o środowisku i jego ochronie, udziale społeczeństwa w ochronie środowiska oraz o ocenach oddziaływania na środowisko, </w:t>
      </w:r>
      <w:r w:rsidRPr="00413CB3">
        <w:rPr>
          <w:rFonts w:cstheme="minorHAnsi"/>
          <w:b/>
          <w:bCs/>
          <w:color w:val="000000" w:themeColor="text1"/>
        </w:rPr>
        <w:t>informuje o rozpoczęciu konsultacji społecznych </w:t>
      </w:r>
      <w:r w:rsidRPr="007C0587">
        <w:rPr>
          <w:rFonts w:cstheme="minorHAnsi"/>
          <w:b/>
          <w:bCs/>
          <w:color w:val="000000" w:themeColor="text1"/>
        </w:rPr>
        <w:t>Projekt</w:t>
      </w:r>
      <w:r>
        <w:rPr>
          <w:rFonts w:cstheme="minorHAnsi"/>
          <w:b/>
          <w:bCs/>
          <w:color w:val="000000" w:themeColor="text1"/>
        </w:rPr>
        <w:t>u</w:t>
      </w:r>
      <w:r w:rsidRPr="007C0587">
        <w:rPr>
          <w:rFonts w:cstheme="minorHAnsi"/>
          <w:b/>
          <w:bCs/>
          <w:color w:val="000000" w:themeColor="text1"/>
        </w:rPr>
        <w:t xml:space="preserve"> </w:t>
      </w:r>
      <w:r w:rsidRPr="00413CB3">
        <w:rPr>
          <w:rFonts w:cstheme="minorHAnsi"/>
          <w:b/>
          <w:bCs/>
          <w:color w:val="000000" w:themeColor="text1"/>
        </w:rPr>
        <w:t>P</w:t>
      </w:r>
      <w:r w:rsidRPr="007C0587">
        <w:rPr>
          <w:rFonts w:cstheme="minorHAnsi"/>
          <w:b/>
          <w:bCs/>
          <w:color w:val="000000" w:themeColor="text1"/>
        </w:rPr>
        <w:t>rognozy oddziaływania na środowisko projektu „Strategii Rozwoju Ponadlokalnego „Dorzecze Wisłoki” na lata 2022-2030”</w:t>
      </w:r>
      <w:r>
        <w:rPr>
          <w:rFonts w:cstheme="minorHAnsi"/>
          <w:b/>
          <w:bCs/>
          <w:color w:val="000000" w:themeColor="text1"/>
        </w:rPr>
        <w:t>.</w:t>
      </w:r>
    </w:p>
    <w:p w14:paraId="61E4DA49" w14:textId="52DBEECF" w:rsidR="007C0587" w:rsidRPr="007C0587" w:rsidRDefault="007C0587" w:rsidP="007A69F7">
      <w:pPr>
        <w:jc w:val="both"/>
        <w:rPr>
          <w:rFonts w:cstheme="minorHAnsi"/>
          <w:color w:val="000000" w:themeColor="text1"/>
        </w:rPr>
      </w:pPr>
      <w:r w:rsidRPr="007C0587">
        <w:rPr>
          <w:rFonts w:cstheme="minorHAnsi"/>
          <w:color w:val="000000" w:themeColor="text1"/>
        </w:rPr>
        <w:t xml:space="preserve">Projekt </w:t>
      </w:r>
      <w:bookmarkStart w:id="0" w:name="_Hlk120705631"/>
      <w:r w:rsidR="003B6784">
        <w:rPr>
          <w:rFonts w:cstheme="minorHAnsi"/>
          <w:color w:val="000000" w:themeColor="text1"/>
        </w:rPr>
        <w:t>P</w:t>
      </w:r>
      <w:r w:rsidRPr="007C0587">
        <w:rPr>
          <w:rFonts w:cstheme="minorHAnsi"/>
          <w:color w:val="000000" w:themeColor="text1"/>
        </w:rPr>
        <w:t>rognozy oddziaływania na środowisko projektu „Strategii Rozwoju Ponadlokalnego „Dorzecze Wisłoki” na lata 2022-2030”</w:t>
      </w:r>
      <w:bookmarkEnd w:id="0"/>
      <w:r w:rsidRPr="007C0587">
        <w:rPr>
          <w:rFonts w:cstheme="minorHAnsi"/>
          <w:color w:val="000000" w:themeColor="text1"/>
        </w:rPr>
        <w:t xml:space="preserve"> </w:t>
      </w:r>
      <w:r w:rsidR="007A69F7" w:rsidRPr="00540C7A">
        <w:rPr>
          <w:rFonts w:cstheme="minorHAnsi"/>
          <w:color w:val="000000" w:themeColor="text1"/>
        </w:rPr>
        <w:t>określa m.in, czy realizacja założeń zawartych w projekcie „</w:t>
      </w:r>
      <w:r w:rsidR="007A69F7" w:rsidRPr="007C0587">
        <w:rPr>
          <w:rFonts w:cstheme="minorHAnsi"/>
          <w:color w:val="000000" w:themeColor="text1"/>
        </w:rPr>
        <w:t>Strategii Rozwoju Ponadlokalnego „Dorzecze Wisłoki” na lata 2022-2030</w:t>
      </w:r>
      <w:r w:rsidR="007A69F7" w:rsidRPr="00540C7A">
        <w:rPr>
          <w:rFonts w:cstheme="minorHAnsi"/>
          <w:color w:val="000000" w:themeColor="text1"/>
        </w:rPr>
        <w:t>” sprzyjać będzie racjonalnemu wykorzystaniu zasobów środowiska, minimalizacji powstawania i emisji zanieczyszczeń do środowiska, w jaki sposób wpłynie ona na warunki życia mieszkańców oraz powstanie ewentualnie innych zagrożeń, a także w jaki sposób wynikające z niej zmiany wpłyną na ochronę walorów i procesów przyrodniczych oraz jakie niezbędne działania należy wykonać, aby dokonać łagodzenia skutków zmian klimatu.</w:t>
      </w:r>
    </w:p>
    <w:p w14:paraId="4B7DDC8A" w14:textId="42BBE7E8" w:rsidR="004F0165" w:rsidRDefault="007A69F7" w:rsidP="007A69F7">
      <w:pPr>
        <w:jc w:val="both"/>
        <w:rPr>
          <w:rFonts w:cstheme="minorHAnsi"/>
          <w:color w:val="000000" w:themeColor="text1"/>
        </w:rPr>
      </w:pPr>
      <w:r w:rsidRPr="00540C7A">
        <w:rPr>
          <w:rFonts w:cstheme="minorHAnsi"/>
          <w:color w:val="000000" w:themeColor="text1"/>
        </w:rPr>
        <w:t xml:space="preserve">Podstawą prawną </w:t>
      </w:r>
      <w:r w:rsidR="004F0165" w:rsidRPr="00540C7A">
        <w:rPr>
          <w:rFonts w:cstheme="minorHAnsi"/>
          <w:color w:val="000000" w:themeColor="text1"/>
        </w:rPr>
        <w:t xml:space="preserve">projektu </w:t>
      </w:r>
      <w:r w:rsidR="003B6784">
        <w:rPr>
          <w:rFonts w:cstheme="minorHAnsi"/>
          <w:color w:val="000000" w:themeColor="text1"/>
        </w:rPr>
        <w:t>P</w:t>
      </w:r>
      <w:r w:rsidR="004F0165" w:rsidRPr="00540C7A">
        <w:rPr>
          <w:rFonts w:cstheme="minorHAnsi"/>
          <w:color w:val="000000" w:themeColor="text1"/>
        </w:rPr>
        <w:t xml:space="preserve">rognozy oddziaływania na środowisko projektu </w:t>
      </w:r>
      <w:r w:rsidR="004F0165" w:rsidRPr="007C0587">
        <w:rPr>
          <w:rFonts w:cstheme="minorHAnsi"/>
          <w:color w:val="000000" w:themeColor="text1"/>
        </w:rPr>
        <w:t>„Strategii Rozwoju Ponadlokalnego „Dorzecze Wisłoki” na lata 2022-2030”</w:t>
      </w:r>
      <w:r w:rsidR="004F0165" w:rsidRPr="00540C7A">
        <w:rPr>
          <w:rFonts w:cstheme="minorHAnsi"/>
          <w:color w:val="000000" w:themeColor="text1"/>
        </w:rPr>
        <w:t xml:space="preserve"> są normy zawarte w ustawie z dnia 3 października 2008 r. o udostępnianiu informacji o środowisku i jego ochronie, udziale społeczeństwa w ochronie środowiska oraz o ocenach oddziaływania na środowisko (Dz. U. z 2021 r. poz. 2373 z </w:t>
      </w:r>
      <w:proofErr w:type="spellStart"/>
      <w:r w:rsidR="004F0165" w:rsidRPr="00540C7A">
        <w:rPr>
          <w:rFonts w:cstheme="minorHAnsi"/>
          <w:color w:val="000000" w:themeColor="text1"/>
        </w:rPr>
        <w:t>późn</w:t>
      </w:r>
      <w:proofErr w:type="spellEnd"/>
      <w:r w:rsidR="004F0165" w:rsidRPr="00540C7A">
        <w:rPr>
          <w:rFonts w:cstheme="minorHAnsi"/>
          <w:color w:val="000000" w:themeColor="text1"/>
        </w:rPr>
        <w:t>. zm.) tzw. ustawa OOŚ. Ustawa ta transponuje do krajowego prawodawstwa przepisy Wspólnoty Europejskiej dotyczące postępowania w sprawie strategicznych ocen oddziaływania na środowisko (Dyrektywa 2001/42/WE Parlamentu Europejskiego i Rady z dnia 27.06.2001 r. w sprawie oceny wpływu niektórych planów i programów na środowisko (Dz. U. WE L 197 z 21.07.2001 r.). Zgodnie z art. 46 ustawy OOŚ, projekt strategii rozwoju ponadlokalnego wymaga przeprowadzenia procedury strategicznej oceny oddziaływania na środowisko.</w:t>
      </w:r>
    </w:p>
    <w:p w14:paraId="3DBC80BB" w14:textId="410104EC" w:rsidR="00EA3019" w:rsidRPr="00540C7A" w:rsidRDefault="00EA3019" w:rsidP="007A69F7">
      <w:pPr>
        <w:jc w:val="both"/>
        <w:rPr>
          <w:rFonts w:cstheme="minorHAnsi"/>
          <w:color w:val="000000" w:themeColor="text1"/>
        </w:rPr>
      </w:pPr>
      <w:r w:rsidRPr="00EA3019">
        <w:rPr>
          <w:rFonts w:cstheme="minorHAnsi"/>
          <w:color w:val="000000" w:themeColor="text1"/>
        </w:rPr>
        <w:t xml:space="preserve">Projekt </w:t>
      </w:r>
      <w:r w:rsidRPr="00EA3019">
        <w:rPr>
          <w:rFonts w:cstheme="minorHAnsi"/>
          <w:b/>
          <w:bCs/>
          <w:color w:val="000000" w:themeColor="text1"/>
        </w:rPr>
        <w:t>P</w:t>
      </w:r>
      <w:r w:rsidRPr="007C0587">
        <w:rPr>
          <w:rFonts w:cstheme="minorHAnsi"/>
          <w:b/>
          <w:bCs/>
          <w:color w:val="000000" w:themeColor="text1"/>
        </w:rPr>
        <w:t>rognozy oddziaływania na środowisko projektu „Strategii Rozwoju Ponadlokalnego „Dorzecze Wisłoki” na lata 2022-2030”</w:t>
      </w:r>
      <w:r w:rsidR="005D0BDB">
        <w:rPr>
          <w:rFonts w:cstheme="minorHAnsi"/>
          <w:color w:val="000000" w:themeColor="text1"/>
        </w:rPr>
        <w:t xml:space="preserve"> jest dostępny pod linkiem </w:t>
      </w:r>
      <w:hyperlink r:id="rId5" w:history="1">
        <w:r w:rsidR="005D0BDB" w:rsidRPr="00B16784">
          <w:rPr>
            <w:rStyle w:val="Hipercze"/>
            <w:rFonts w:cstheme="minorHAnsi"/>
          </w:rPr>
          <w:t>http://www.gawluszowice.bip.gmina.pl/index.php?id=397</w:t>
        </w:r>
      </w:hyperlink>
      <w:r w:rsidR="005D0BDB">
        <w:rPr>
          <w:rFonts w:cstheme="minorHAnsi"/>
          <w:color w:val="000000" w:themeColor="text1"/>
        </w:rPr>
        <w:t xml:space="preserve"> </w:t>
      </w:r>
      <w:r w:rsidRPr="00EA3019">
        <w:rPr>
          <w:rFonts w:cstheme="minorHAnsi"/>
          <w:color w:val="000000" w:themeColor="text1"/>
        </w:rPr>
        <w:t xml:space="preserve"> Ponadto </w:t>
      </w:r>
      <w:r>
        <w:rPr>
          <w:rFonts w:cstheme="minorHAnsi"/>
          <w:color w:val="000000" w:themeColor="text1"/>
        </w:rPr>
        <w:t>Prognoza</w:t>
      </w:r>
      <w:r w:rsidRPr="00EA3019">
        <w:rPr>
          <w:rFonts w:cstheme="minorHAnsi"/>
          <w:color w:val="000000" w:themeColor="text1"/>
        </w:rPr>
        <w:t xml:space="preserve"> w wersji papierowej znajduje się do wglądu  w </w:t>
      </w:r>
      <w:r>
        <w:rPr>
          <w:rFonts w:cstheme="minorHAnsi"/>
          <w:color w:val="000000" w:themeColor="text1"/>
        </w:rPr>
        <w:t xml:space="preserve">Urzędzie </w:t>
      </w:r>
      <w:r w:rsidR="0051410B" w:rsidRPr="0051410B">
        <w:rPr>
          <w:rFonts w:cstheme="minorHAnsi"/>
          <w:color w:val="000000" w:themeColor="text1"/>
        </w:rPr>
        <w:t xml:space="preserve">Gminy Gawłuszowice  w pok. nr 14 </w:t>
      </w:r>
      <w:r w:rsidRPr="0051410B">
        <w:rPr>
          <w:rFonts w:cstheme="minorHAnsi"/>
          <w:color w:val="000000" w:themeColor="text1"/>
        </w:rPr>
        <w:t xml:space="preserve"> w godzinach</w:t>
      </w:r>
      <w:r w:rsidRPr="00EA3019">
        <w:rPr>
          <w:rFonts w:cstheme="minorHAnsi"/>
          <w:color w:val="000000" w:themeColor="text1"/>
        </w:rPr>
        <w:t xml:space="preserve"> pracy </w:t>
      </w:r>
      <w:r>
        <w:rPr>
          <w:rFonts w:cstheme="minorHAnsi"/>
          <w:color w:val="000000" w:themeColor="text1"/>
        </w:rPr>
        <w:t>Urzędu.</w:t>
      </w:r>
    </w:p>
    <w:p w14:paraId="76A598B2" w14:textId="25D9E3DF" w:rsidR="002F15E7" w:rsidRPr="00540C7A" w:rsidRDefault="007A69F7" w:rsidP="007A69F7">
      <w:pPr>
        <w:jc w:val="both"/>
        <w:rPr>
          <w:rFonts w:cstheme="minorHAnsi"/>
          <w:color w:val="000000" w:themeColor="text1"/>
        </w:rPr>
      </w:pPr>
      <w:r w:rsidRPr="00540C7A">
        <w:rPr>
          <w:rFonts w:cstheme="minorHAnsi"/>
          <w:color w:val="000000" w:themeColor="text1"/>
        </w:rPr>
        <w:t xml:space="preserve">Uwagi </w:t>
      </w:r>
      <w:r w:rsidR="00EA3019">
        <w:rPr>
          <w:rFonts w:cstheme="minorHAnsi"/>
          <w:color w:val="000000" w:themeColor="text1"/>
        </w:rPr>
        <w:t xml:space="preserve">lub </w:t>
      </w:r>
      <w:r w:rsidR="005538EA">
        <w:rPr>
          <w:rFonts w:cstheme="minorHAnsi"/>
          <w:color w:val="000000" w:themeColor="text1"/>
        </w:rPr>
        <w:t>wnioski</w:t>
      </w:r>
      <w:r w:rsidRPr="00540C7A">
        <w:rPr>
          <w:rFonts w:cstheme="minorHAnsi"/>
          <w:color w:val="000000" w:themeColor="text1"/>
        </w:rPr>
        <w:t xml:space="preserve"> do projektu </w:t>
      </w:r>
      <w:r w:rsidR="009328DD" w:rsidRPr="00540C7A">
        <w:rPr>
          <w:rFonts w:cstheme="minorHAnsi"/>
          <w:color w:val="000000" w:themeColor="text1"/>
        </w:rPr>
        <w:t xml:space="preserve">Prognozy </w:t>
      </w:r>
      <w:r w:rsidRPr="00540C7A">
        <w:rPr>
          <w:rFonts w:cstheme="minorHAnsi"/>
          <w:color w:val="000000" w:themeColor="text1"/>
        </w:rPr>
        <w:t xml:space="preserve">można zgłaszać na załączonym formularzu w terminie </w:t>
      </w:r>
      <w:r w:rsidR="002F15E7" w:rsidRPr="00540C7A">
        <w:rPr>
          <w:rFonts w:cstheme="minorHAnsi"/>
          <w:color w:val="000000" w:themeColor="text1"/>
        </w:rPr>
        <w:t xml:space="preserve">od </w:t>
      </w:r>
      <w:r w:rsidR="002F15E7" w:rsidRPr="00EA3019">
        <w:rPr>
          <w:rFonts w:cstheme="minorHAnsi"/>
          <w:b/>
          <w:bCs/>
          <w:color w:val="000000" w:themeColor="text1"/>
        </w:rPr>
        <w:t>0</w:t>
      </w:r>
      <w:r w:rsidR="00AC5568" w:rsidRPr="00EA3019">
        <w:rPr>
          <w:rFonts w:cstheme="minorHAnsi"/>
          <w:b/>
          <w:bCs/>
          <w:color w:val="000000" w:themeColor="text1"/>
        </w:rPr>
        <w:t>7</w:t>
      </w:r>
      <w:r w:rsidR="002F15E7" w:rsidRPr="00EA3019">
        <w:rPr>
          <w:rFonts w:cstheme="minorHAnsi"/>
          <w:b/>
          <w:bCs/>
          <w:color w:val="000000" w:themeColor="text1"/>
        </w:rPr>
        <w:t xml:space="preserve">.12.2022 r. </w:t>
      </w:r>
      <w:r w:rsidR="009328DD" w:rsidRPr="00EA3019">
        <w:rPr>
          <w:rFonts w:cstheme="minorHAnsi"/>
          <w:b/>
          <w:bCs/>
          <w:color w:val="000000" w:themeColor="text1"/>
        </w:rPr>
        <w:t>do 2</w:t>
      </w:r>
      <w:r w:rsidR="00AC5568" w:rsidRPr="00EA3019">
        <w:rPr>
          <w:rFonts w:cstheme="minorHAnsi"/>
          <w:b/>
          <w:bCs/>
          <w:color w:val="000000" w:themeColor="text1"/>
        </w:rPr>
        <w:t>7</w:t>
      </w:r>
      <w:r w:rsidR="002F15E7" w:rsidRPr="00EA3019">
        <w:rPr>
          <w:rFonts w:cstheme="minorHAnsi"/>
          <w:b/>
          <w:bCs/>
          <w:color w:val="000000" w:themeColor="text1"/>
        </w:rPr>
        <w:t>.12.2022 r.</w:t>
      </w:r>
      <w:r w:rsidR="002F15E7" w:rsidRPr="00EA3019">
        <w:rPr>
          <w:rFonts w:cstheme="minorHAnsi"/>
          <w:color w:val="000000" w:themeColor="text1"/>
        </w:rPr>
        <w:t xml:space="preserve"> </w:t>
      </w:r>
      <w:r w:rsidR="002F15E7" w:rsidRPr="00540C7A">
        <w:rPr>
          <w:rFonts w:cstheme="minorHAnsi"/>
          <w:color w:val="000000" w:themeColor="text1"/>
        </w:rPr>
        <w:t>w jednej z poniżej wybranych form:</w:t>
      </w:r>
      <w:bookmarkStart w:id="1" w:name="_GoBack"/>
      <w:bookmarkEnd w:id="1"/>
    </w:p>
    <w:p w14:paraId="6021FDE7" w14:textId="6320A1A0" w:rsidR="00AC5568" w:rsidRDefault="00AC5568" w:rsidP="00E83FB7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AC5568">
        <w:rPr>
          <w:rFonts w:cstheme="minorHAnsi"/>
          <w:color w:val="000000" w:themeColor="text1"/>
        </w:rPr>
        <w:t>za pomocą środków komunikacji elektronicznej bez konieczności opatrywania ich kwalifikowanym podpisem elektronicznym</w:t>
      </w:r>
      <w:r>
        <w:rPr>
          <w:rFonts w:cstheme="minorHAnsi"/>
          <w:color w:val="000000" w:themeColor="text1"/>
        </w:rPr>
        <w:t xml:space="preserve">, </w:t>
      </w:r>
      <w:r w:rsidR="005538EA">
        <w:rPr>
          <w:rFonts w:cstheme="minorHAnsi"/>
          <w:color w:val="000000" w:themeColor="text1"/>
        </w:rPr>
        <w:t xml:space="preserve">w </w:t>
      </w:r>
      <w:r>
        <w:rPr>
          <w:rFonts w:cstheme="minorHAnsi"/>
          <w:color w:val="000000" w:themeColor="text1"/>
        </w:rPr>
        <w:t xml:space="preserve">zatytułowanej wiadomości „uwagi do Prognozy”, na adres e-mail: </w:t>
      </w:r>
      <w:hyperlink r:id="rId6" w:history="1">
        <w:r w:rsidR="0051410B" w:rsidRPr="00034655">
          <w:rPr>
            <w:rStyle w:val="Hipercze"/>
            <w:rFonts w:cstheme="minorHAnsi"/>
          </w:rPr>
          <w:t>sekretariat@gawluszowice.pl</w:t>
        </w:r>
      </w:hyperlink>
      <w:r w:rsidR="0051410B">
        <w:rPr>
          <w:rFonts w:cstheme="minorHAnsi"/>
          <w:color w:val="000000" w:themeColor="text1"/>
        </w:rPr>
        <w:t xml:space="preserve"> </w:t>
      </w:r>
    </w:p>
    <w:p w14:paraId="4093EA9F" w14:textId="05D94585" w:rsidR="003B6784" w:rsidRPr="003B6784" w:rsidRDefault="003B6784" w:rsidP="00E83F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textAlignment w:val="baseline"/>
        <w:rPr>
          <w:rFonts w:eastAsia="Times New Roman" w:cstheme="minorHAnsi"/>
          <w:color w:val="1B1B1B"/>
          <w:lang w:eastAsia="pl-PL"/>
        </w:rPr>
      </w:pPr>
      <w:r w:rsidRPr="003B6784">
        <w:rPr>
          <w:rFonts w:eastAsia="Times New Roman" w:cstheme="minorHAnsi"/>
          <w:color w:val="1B1B1B"/>
          <w:lang w:eastAsia="pl-PL"/>
        </w:rPr>
        <w:t xml:space="preserve">osobiście do protokołu w siedzibie </w:t>
      </w:r>
      <w:r w:rsidR="0051410B">
        <w:rPr>
          <w:rFonts w:eastAsia="Times New Roman" w:cstheme="minorHAnsi"/>
          <w:color w:val="1B1B1B"/>
          <w:lang w:eastAsia="pl-PL"/>
        </w:rPr>
        <w:t xml:space="preserve">Urząd Gminy Gawłuszowice 39-307 Gawłuszowice 5a </w:t>
      </w:r>
      <w:r w:rsidRPr="003B6784">
        <w:rPr>
          <w:rFonts w:eastAsia="Times New Roman" w:cstheme="minorHAnsi"/>
          <w:color w:val="1B1B1B"/>
          <w:lang w:eastAsia="pl-PL"/>
        </w:rPr>
        <w:t xml:space="preserve"> w godzinach pracy </w:t>
      </w:r>
      <w:r w:rsidR="00AC5568">
        <w:rPr>
          <w:rFonts w:eastAsia="Times New Roman" w:cstheme="minorHAnsi"/>
          <w:color w:val="1B1B1B"/>
          <w:lang w:eastAsia="pl-PL"/>
        </w:rPr>
        <w:t>Urzędu</w:t>
      </w:r>
      <w:r w:rsidRPr="003B6784">
        <w:rPr>
          <w:rFonts w:eastAsia="Times New Roman" w:cstheme="minorHAnsi"/>
          <w:color w:val="1B1B1B"/>
          <w:lang w:eastAsia="pl-PL"/>
        </w:rPr>
        <w:t>,</w:t>
      </w:r>
    </w:p>
    <w:p w14:paraId="620EECE3" w14:textId="4729D43A" w:rsidR="00BB0916" w:rsidRPr="0051410B" w:rsidRDefault="00BB0916" w:rsidP="00E83FB7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E83FB7">
        <w:rPr>
          <w:rFonts w:cstheme="minorHAnsi"/>
          <w:color w:val="000000" w:themeColor="text1"/>
        </w:rPr>
        <w:t>w formie pisemnej na adres</w:t>
      </w:r>
      <w:r w:rsidR="00AC5568">
        <w:rPr>
          <w:rFonts w:cstheme="minorHAnsi"/>
          <w:color w:val="000000" w:themeColor="text1"/>
        </w:rPr>
        <w:t xml:space="preserve"> Urzędu</w:t>
      </w:r>
      <w:r w:rsidR="00143438">
        <w:rPr>
          <w:rFonts w:cstheme="minorHAnsi"/>
          <w:color w:val="000000" w:themeColor="text1"/>
        </w:rPr>
        <w:t xml:space="preserve"> </w:t>
      </w:r>
      <w:r w:rsidR="0051410B" w:rsidRPr="0051410B">
        <w:rPr>
          <w:rFonts w:cstheme="minorHAnsi"/>
          <w:color w:val="000000" w:themeColor="text1"/>
        </w:rPr>
        <w:t xml:space="preserve">Gminy w Gawłuszowicach. </w:t>
      </w:r>
    </w:p>
    <w:p w14:paraId="635E7E65" w14:textId="1F331CB9" w:rsidR="001D5BA9" w:rsidRDefault="001D5BA9" w:rsidP="007A69F7">
      <w:pPr>
        <w:pStyle w:val="NormalnyWeb"/>
        <w:shd w:val="clear" w:color="auto" w:fill="F4F4F4"/>
        <w:spacing w:before="0" w:beforeAutospacing="0" w:after="180" w:afterAutospacing="0"/>
        <w:jc w:val="both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br/>
      </w:r>
      <w:r>
        <w:rPr>
          <w:rStyle w:val="Pogrubienie"/>
          <w:rFonts w:ascii="Open Sans" w:hAnsi="Open Sans" w:cs="Open Sans"/>
          <w:color w:val="333333"/>
          <w:sz w:val="23"/>
          <w:szCs w:val="23"/>
        </w:rPr>
        <w:t>Pliki do pobrania:</w:t>
      </w:r>
    </w:p>
    <w:p w14:paraId="684C8A75" w14:textId="2BD27FAE" w:rsidR="00540C7A" w:rsidRDefault="001D7AC1" w:rsidP="007A69F7">
      <w:pPr>
        <w:pStyle w:val="NormalnyWeb"/>
        <w:shd w:val="clear" w:color="auto" w:fill="F4F4F4"/>
        <w:spacing w:before="0" w:beforeAutospacing="0" w:after="18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Projekt p</w:t>
      </w:r>
      <w:r w:rsidR="00540C7A" w:rsidRPr="007C0587">
        <w:rPr>
          <w:rFonts w:asciiTheme="minorHAnsi" w:hAnsiTheme="minorHAnsi" w:cstheme="minorHAnsi"/>
          <w:color w:val="000000" w:themeColor="text1"/>
          <w:sz w:val="22"/>
          <w:szCs w:val="22"/>
        </w:rPr>
        <w:t>rognoz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540C7A" w:rsidRPr="007C05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oddziaływania na środowisko projektu „Strategii Rozwoju Ponadlokalnego „Dorzecze Wisłoki” na lata 2022-2030”</w:t>
      </w:r>
    </w:p>
    <w:p w14:paraId="4578F753" w14:textId="6B6A44DB" w:rsidR="00CD3C74" w:rsidRDefault="00220DF8" w:rsidP="00782461">
      <w:pPr>
        <w:pStyle w:val="NormalnyWeb"/>
        <w:shd w:val="clear" w:color="auto" w:fill="F4F4F4"/>
        <w:spacing w:after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4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Formularz </w:t>
      </w:r>
      <w:r w:rsidR="00782461" w:rsidRPr="00782461">
        <w:rPr>
          <w:rFonts w:asciiTheme="minorHAnsi" w:hAnsiTheme="minorHAnsi" w:cstheme="minorHAnsi"/>
          <w:color w:val="000000" w:themeColor="text1"/>
          <w:sz w:val="22"/>
          <w:szCs w:val="22"/>
        </w:rPr>
        <w:t>zgłoszenia uwag do projektu Prognozy oddziaływania na środowisko projektu „Strategii Rozwoju Ponadlokalnego „Dorzecze Wisłoki”</w:t>
      </w:r>
      <w:r w:rsidR="007824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82461" w:rsidRPr="00782461">
        <w:rPr>
          <w:rFonts w:asciiTheme="minorHAnsi" w:hAnsiTheme="minorHAnsi" w:cstheme="minorHAnsi"/>
          <w:color w:val="000000" w:themeColor="text1"/>
          <w:sz w:val="22"/>
          <w:szCs w:val="22"/>
        </w:rPr>
        <w:t>na lata 2022 – 2030”</w:t>
      </w:r>
    </w:p>
    <w:p w14:paraId="593FDE09" w14:textId="19C9781B" w:rsidR="001D5BA9" w:rsidRDefault="00CD3C74" w:rsidP="00782461">
      <w:pPr>
        <w:pStyle w:val="NormalnyWeb"/>
        <w:shd w:val="clear" w:color="auto" w:fill="F4F4F4"/>
        <w:spacing w:before="0" w:beforeAutospacing="0" w:after="180" w:afterAutospacing="0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Projekt </w:t>
      </w:r>
      <w:r w:rsidRPr="007C0587">
        <w:rPr>
          <w:rFonts w:asciiTheme="minorHAnsi" w:hAnsiTheme="minorHAnsi" w:cstheme="minorHAnsi"/>
          <w:color w:val="000000" w:themeColor="text1"/>
          <w:sz w:val="22"/>
          <w:szCs w:val="22"/>
        </w:rPr>
        <w:t>Strategi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7C05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Rozwoju Ponadlokalnego „Dorzecze Wisłoki” na lata 2022-2030”</w:t>
      </w:r>
    </w:p>
    <w:sectPr w:rsidR="001D5BA9" w:rsidSect="0078246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441F"/>
    <w:multiLevelType w:val="multilevel"/>
    <w:tmpl w:val="4B32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8374A"/>
    <w:multiLevelType w:val="hybridMultilevel"/>
    <w:tmpl w:val="166A2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F4C58"/>
    <w:multiLevelType w:val="hybridMultilevel"/>
    <w:tmpl w:val="F950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87"/>
    <w:rsid w:val="00141AA4"/>
    <w:rsid w:val="00143438"/>
    <w:rsid w:val="001D5BA9"/>
    <w:rsid w:val="001D7AC1"/>
    <w:rsid w:val="001E710B"/>
    <w:rsid w:val="00206351"/>
    <w:rsid w:val="00220DF8"/>
    <w:rsid w:val="002F15E7"/>
    <w:rsid w:val="003110ED"/>
    <w:rsid w:val="003B6784"/>
    <w:rsid w:val="00413CB3"/>
    <w:rsid w:val="004F0165"/>
    <w:rsid w:val="0051410B"/>
    <w:rsid w:val="005179A3"/>
    <w:rsid w:val="00540C7A"/>
    <w:rsid w:val="005538EA"/>
    <w:rsid w:val="005D0BDB"/>
    <w:rsid w:val="00724D55"/>
    <w:rsid w:val="00782461"/>
    <w:rsid w:val="007A69F7"/>
    <w:rsid w:val="007C0587"/>
    <w:rsid w:val="00851166"/>
    <w:rsid w:val="009328DD"/>
    <w:rsid w:val="00AC5568"/>
    <w:rsid w:val="00BB0916"/>
    <w:rsid w:val="00CD3C74"/>
    <w:rsid w:val="00D95287"/>
    <w:rsid w:val="00DC6E94"/>
    <w:rsid w:val="00E83FB7"/>
    <w:rsid w:val="00E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91C0"/>
  <w15:chartTrackingRefBased/>
  <w15:docId w15:val="{B1469EF0-E2E8-4771-BD13-044EE3A4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BA9"/>
    <w:rPr>
      <w:b/>
      <w:bCs/>
    </w:rPr>
  </w:style>
  <w:style w:type="paragraph" w:styleId="Akapitzlist">
    <w:name w:val="List Paragraph"/>
    <w:basedOn w:val="Normalny"/>
    <w:uiPriority w:val="34"/>
    <w:qFormat/>
    <w:rsid w:val="00BB09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09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awluszowice.pl" TargetMode="External"/><Relationship Id="rId5" Type="http://schemas.openxmlformats.org/officeDocument/2006/relationships/hyperlink" Target="http://www.gawluszowice.bip.gmina.pl/index.php?id=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Bal</dc:creator>
  <cp:keywords/>
  <dc:description/>
  <cp:lastModifiedBy>gmina</cp:lastModifiedBy>
  <cp:revision>7</cp:revision>
  <dcterms:created xsi:type="dcterms:W3CDTF">2022-12-01T13:43:00Z</dcterms:created>
  <dcterms:modified xsi:type="dcterms:W3CDTF">2022-12-02T06:34:00Z</dcterms:modified>
</cp:coreProperties>
</file>